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EA99" w14:textId="77777777" w:rsidR="00565300" w:rsidRPr="00565300" w:rsidRDefault="00D333E7" w:rsidP="0036393A">
      <w:pPr>
        <w:pStyle w:val="Title"/>
      </w:pPr>
      <w:r>
        <w:t>Volunteer Position</w:t>
      </w:r>
      <w:r w:rsidR="00BA40EB">
        <w:t xml:space="preserve"> D</w:t>
      </w:r>
      <w:r w:rsidR="00565300" w:rsidRPr="000C7490">
        <w:t>escription</w:t>
      </w:r>
    </w:p>
    <w:p w14:paraId="56C7F148" w14:textId="2D6CBEBB" w:rsidR="006B4997" w:rsidRPr="00EA65DC" w:rsidRDefault="006B4997" w:rsidP="00565300">
      <w:pPr>
        <w:tabs>
          <w:tab w:val="center" w:pos="2552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P</w:t>
      </w:r>
      <w:r w:rsidR="00E61FAD">
        <w:rPr>
          <w:rFonts w:cs="Arial"/>
          <w:b/>
          <w:spacing w:val="-3"/>
          <w:szCs w:val="24"/>
        </w:rPr>
        <w:t>osition</w:t>
      </w:r>
      <w:r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982AE6" w:rsidRPr="001D344F">
        <w:rPr>
          <w:rFonts w:cs="Arial"/>
          <w:bCs/>
          <w:spacing w:val="-3"/>
          <w:szCs w:val="24"/>
        </w:rPr>
        <w:t>Community Fundraising &amp; Events</w:t>
      </w:r>
    </w:p>
    <w:p w14:paraId="4F80412E" w14:textId="0D8EB1C9" w:rsidR="006B4997" w:rsidRPr="00EA65DC" w:rsidRDefault="00E61FAD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D</w:t>
      </w:r>
      <w:r w:rsidR="00D333E7">
        <w:rPr>
          <w:rFonts w:cs="Arial"/>
          <w:b/>
          <w:spacing w:val="-3"/>
          <w:szCs w:val="24"/>
        </w:rPr>
        <w:t>epartment</w:t>
      </w:r>
      <w:r w:rsidR="006B4997"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C6245D" w:rsidRPr="001D344F">
        <w:rPr>
          <w:rFonts w:cs="Arial"/>
          <w:bCs/>
          <w:spacing w:val="-3"/>
          <w:szCs w:val="24"/>
        </w:rPr>
        <w:t>Fundraising &amp; Marketing</w:t>
      </w:r>
    </w:p>
    <w:p w14:paraId="06515C61" w14:textId="1F2C5F25" w:rsidR="006B4997" w:rsidRPr="00EA65DC" w:rsidRDefault="00D333E7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Responsible to</w:t>
      </w:r>
      <w:r w:rsidR="006B4997"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C6245D" w:rsidRPr="001D344F">
        <w:rPr>
          <w:rFonts w:cs="Arial"/>
          <w:bCs/>
          <w:spacing w:val="-3"/>
          <w:szCs w:val="24"/>
        </w:rPr>
        <w:t>Senior Officer Community Engagement</w:t>
      </w:r>
      <w:r w:rsidR="00C6245D">
        <w:rPr>
          <w:rFonts w:cs="Arial"/>
          <w:b/>
          <w:spacing w:val="-3"/>
          <w:szCs w:val="24"/>
        </w:rPr>
        <w:t xml:space="preserve"> </w:t>
      </w:r>
    </w:p>
    <w:p w14:paraId="7A51A078" w14:textId="77777777" w:rsidR="008531B3" w:rsidRDefault="008531B3" w:rsidP="001D3BA7">
      <w:pPr>
        <w:pBdr>
          <w:top w:val="single" w:sz="4" w:space="1" w:color="auto"/>
        </w:pBdr>
        <w:tabs>
          <w:tab w:val="left" w:pos="-720"/>
        </w:tabs>
        <w:suppressAutoHyphens/>
        <w:spacing w:after="0"/>
        <w:rPr>
          <w:rFonts w:cs="Arial"/>
          <w:b/>
          <w:spacing w:val="-3"/>
          <w:szCs w:val="24"/>
        </w:rPr>
      </w:pPr>
    </w:p>
    <w:p w14:paraId="5B4DFE5F" w14:textId="77777777" w:rsidR="00982AE6" w:rsidRDefault="00982AE6" w:rsidP="001D3BA7">
      <w:pPr>
        <w:spacing w:after="0"/>
      </w:pPr>
      <w:r>
        <w:t xml:space="preserve">Each year significant funds are raised through Community Fundraising and Events to support </w:t>
      </w:r>
      <w:r>
        <w:rPr>
          <w:rFonts w:cs="Arial"/>
          <w:szCs w:val="24"/>
        </w:rPr>
        <w:t xml:space="preserve"> Guide Dogs WA</w:t>
      </w:r>
      <w:r>
        <w:t xml:space="preserve"> and the vital services provided for Western Australians living with low or no vision.</w:t>
      </w:r>
    </w:p>
    <w:p w14:paraId="663E9C36" w14:textId="77777777" w:rsidR="001D3BA7" w:rsidRDefault="001D3BA7" w:rsidP="001D3BA7">
      <w:pPr>
        <w:spacing w:after="0"/>
      </w:pPr>
    </w:p>
    <w:p w14:paraId="40ACD238" w14:textId="77777777" w:rsidR="00982AE6" w:rsidRDefault="00982AE6" w:rsidP="00982AE6">
      <w:pPr>
        <w:jc w:val="both"/>
      </w:pPr>
      <w:r>
        <w:t xml:space="preserve">Community Fundraising and Event Volunteers are our brand ambassadors, representing Guide Dogs WA to raise awareness of our services and much needed funds for the organisation. </w:t>
      </w:r>
      <w:r w:rsidRPr="00CF0A4C">
        <w:t xml:space="preserve">Some examples of </w:t>
      </w:r>
      <w:r>
        <w:t>C</w:t>
      </w:r>
      <w:r w:rsidRPr="00CF0A4C">
        <w:t>ommunity</w:t>
      </w:r>
      <w:r>
        <w:t xml:space="preserve"> Fundraising E</w:t>
      </w:r>
      <w:r w:rsidRPr="00CF0A4C">
        <w:t xml:space="preserve">vents may include </w:t>
      </w:r>
      <w:r>
        <w:t>signature events, merchandise stalls, community group and school visits. This role can also include office-based administration tasks.</w:t>
      </w:r>
    </w:p>
    <w:p w14:paraId="26FF1622" w14:textId="0AF4A61D" w:rsidR="00982AE6" w:rsidRDefault="00982AE6" w:rsidP="00982AE6">
      <w:r>
        <w:t>The Community Fundraising and Events Volunteer roles are split into 4 different areas:</w:t>
      </w:r>
    </w:p>
    <w:p w14:paraId="2300EA6C" w14:textId="77777777" w:rsidR="00982AE6" w:rsidRDefault="00982AE6" w:rsidP="00982AE6">
      <w:pPr>
        <w:pStyle w:val="ListParagraph"/>
        <w:numPr>
          <w:ilvl w:val="0"/>
          <w:numId w:val="3"/>
        </w:numPr>
        <w:spacing w:after="0"/>
      </w:pPr>
      <w:r>
        <w:t>Events Volunteer</w:t>
      </w:r>
    </w:p>
    <w:p w14:paraId="752E036E" w14:textId="77777777" w:rsidR="00982AE6" w:rsidRDefault="00982AE6" w:rsidP="00982AE6">
      <w:pPr>
        <w:pStyle w:val="ListParagraph"/>
        <w:numPr>
          <w:ilvl w:val="0"/>
          <w:numId w:val="3"/>
        </w:numPr>
        <w:spacing w:after="0"/>
      </w:pPr>
      <w:r>
        <w:t>Ambassador Dog Handler Volunteer</w:t>
      </w:r>
    </w:p>
    <w:p w14:paraId="014676C5" w14:textId="77777777" w:rsidR="00982AE6" w:rsidRPr="007D414E" w:rsidRDefault="00982AE6" w:rsidP="00982AE6">
      <w:pPr>
        <w:pStyle w:val="ListParagraph"/>
        <w:numPr>
          <w:ilvl w:val="0"/>
          <w:numId w:val="3"/>
        </w:numPr>
        <w:spacing w:after="0"/>
      </w:pPr>
      <w:r w:rsidRPr="007D414E">
        <w:t>Community Group Talks and Presentations Voluntee</w:t>
      </w:r>
      <w:r>
        <w:t>r</w:t>
      </w:r>
    </w:p>
    <w:p w14:paraId="074714F3" w14:textId="77777777" w:rsidR="00982AE6" w:rsidRDefault="00982AE6" w:rsidP="00982AE6">
      <w:pPr>
        <w:pStyle w:val="ListParagraph"/>
        <w:numPr>
          <w:ilvl w:val="0"/>
          <w:numId w:val="3"/>
        </w:numPr>
        <w:spacing w:after="0"/>
      </w:pPr>
      <w:r>
        <w:t>Administration Volunteer</w:t>
      </w:r>
    </w:p>
    <w:p w14:paraId="3AC89F96" w14:textId="2B8C4804" w:rsidR="003C29DF" w:rsidRPr="001D3BA7" w:rsidRDefault="00982AE6" w:rsidP="001D3BA7">
      <w:pPr>
        <w:rPr>
          <w:b/>
        </w:rPr>
      </w:pPr>
      <w:bookmarkStart w:id="0" w:name="_Hlk159235573"/>
      <w:r>
        <w:br/>
      </w:r>
      <w:r w:rsidRPr="00543AAD">
        <w:t xml:space="preserve">Volunteers </w:t>
      </w:r>
      <w:r>
        <w:t>are</w:t>
      </w:r>
      <w:r w:rsidRPr="00543AAD">
        <w:t xml:space="preserve"> provided with the training and tools require</w:t>
      </w:r>
      <w:r>
        <w:t>d</w:t>
      </w:r>
      <w:r w:rsidRPr="00543AAD">
        <w:t xml:space="preserve"> to fulfil the aspects of </w:t>
      </w:r>
      <w:r>
        <w:t>each</w:t>
      </w:r>
      <w:r w:rsidRPr="00543AAD">
        <w:t xml:space="preserve"> role.</w:t>
      </w:r>
      <w:bookmarkEnd w:id="0"/>
    </w:p>
    <w:p w14:paraId="3D9F08DF" w14:textId="77777777" w:rsidR="00D333E7" w:rsidRPr="00CF1C0D" w:rsidRDefault="00D333E7" w:rsidP="00D333E7">
      <w:pPr>
        <w:spacing w:before="120" w:after="120"/>
        <w:jc w:val="both"/>
        <w:rPr>
          <w:rFonts w:cs="Arial"/>
          <w:b/>
          <w:szCs w:val="24"/>
        </w:rPr>
      </w:pPr>
      <w:r w:rsidRPr="00CF1C0D">
        <w:rPr>
          <w:rFonts w:cs="Arial"/>
          <w:b/>
          <w:szCs w:val="24"/>
        </w:rPr>
        <w:t xml:space="preserve">Guide Dogs </w:t>
      </w:r>
      <w:r>
        <w:rPr>
          <w:rFonts w:cs="Arial"/>
          <w:b/>
          <w:szCs w:val="24"/>
        </w:rPr>
        <w:t>WA</w:t>
      </w:r>
      <w:r w:rsidRPr="00CF1C0D">
        <w:rPr>
          <w:rFonts w:cs="Arial"/>
          <w:b/>
          <w:szCs w:val="24"/>
        </w:rPr>
        <w:t xml:space="preserve"> will provide</w:t>
      </w:r>
    </w:p>
    <w:p w14:paraId="19242283" w14:textId="77777777" w:rsidR="00D333E7" w:rsidRDefault="00D333E7" w:rsidP="00C6245D">
      <w:pPr>
        <w:pStyle w:val="ListParagraph"/>
        <w:numPr>
          <w:ilvl w:val="0"/>
          <w:numId w:val="1"/>
        </w:numPr>
        <w:spacing w:before="120" w:after="160"/>
        <w:contextualSpacing w:val="0"/>
      </w:pPr>
      <w:r>
        <w:t xml:space="preserve">Training </w:t>
      </w:r>
    </w:p>
    <w:p w14:paraId="1A4CCAB7" w14:textId="77777777" w:rsidR="00D333E7" w:rsidRDefault="00D333E7" w:rsidP="00C6245D">
      <w:pPr>
        <w:pStyle w:val="ListParagraph"/>
        <w:numPr>
          <w:ilvl w:val="0"/>
          <w:numId w:val="1"/>
        </w:numPr>
        <w:spacing w:before="120" w:after="160"/>
        <w:contextualSpacing w:val="0"/>
      </w:pPr>
      <w:r>
        <w:t>Ongoing Support</w:t>
      </w:r>
    </w:p>
    <w:p w14:paraId="0D9B5175" w14:textId="77777777" w:rsidR="001D344F" w:rsidRPr="001D344F" w:rsidRDefault="00462D4A" w:rsidP="00EA65DC">
      <w:pPr>
        <w:pStyle w:val="ListParagraph"/>
        <w:numPr>
          <w:ilvl w:val="0"/>
          <w:numId w:val="1"/>
        </w:numPr>
        <w:spacing w:before="120" w:after="160"/>
        <w:contextualSpacing w:val="0"/>
      </w:pPr>
      <w:r>
        <w:lastRenderedPageBreak/>
        <w:t>Insurance cover while volunteering under EverAbility Group’s Volunteer Insurance Policy</w:t>
      </w:r>
      <w:r w:rsidR="00C6245D">
        <w:t xml:space="preserve"> and/or by the Insurance Commission of WA for the cost of claims of death or injury caused by the negligence of the driver of a registered vehicle</w:t>
      </w:r>
      <w:r>
        <w:t>.</w:t>
      </w:r>
    </w:p>
    <w:p w14:paraId="60867A2A" w14:textId="71B6D1CB" w:rsidR="00EA65DC" w:rsidRPr="001D344F" w:rsidRDefault="00937E56" w:rsidP="001D344F">
      <w:pPr>
        <w:pStyle w:val="Heading1"/>
        <w:rPr>
          <w:color w:val="E36C0A" w:themeColor="accent6" w:themeShade="BF"/>
        </w:rPr>
      </w:pPr>
      <w:r w:rsidRPr="001D344F">
        <w:rPr>
          <w:color w:val="E36C0A" w:themeColor="accent6" w:themeShade="BF"/>
        </w:rPr>
        <w:t xml:space="preserve">Key responsibilities </w:t>
      </w:r>
    </w:p>
    <w:p w14:paraId="56C0D7F7" w14:textId="77777777" w:rsidR="00982AE6" w:rsidRPr="00CE4217" w:rsidRDefault="00982AE6" w:rsidP="00982AE6">
      <w:pPr>
        <w:pStyle w:val="ListParagraph"/>
        <w:numPr>
          <w:ilvl w:val="0"/>
          <w:numId w:val="4"/>
        </w:numPr>
        <w:spacing w:after="0"/>
      </w:pPr>
      <w:r w:rsidRPr="00CE4217">
        <w:t>Help us raise awareness and funds</w:t>
      </w:r>
    </w:p>
    <w:p w14:paraId="3F2A0502" w14:textId="77777777" w:rsidR="00982AE6" w:rsidRPr="00CE4217" w:rsidRDefault="00982AE6" w:rsidP="00982AE6">
      <w:pPr>
        <w:pStyle w:val="ListParagraph"/>
        <w:numPr>
          <w:ilvl w:val="0"/>
          <w:numId w:val="4"/>
        </w:numPr>
        <w:spacing w:after="0"/>
      </w:pPr>
      <w:r w:rsidRPr="00CE4217">
        <w:t xml:space="preserve">Represent Guide Dogs WA at community events. </w:t>
      </w:r>
    </w:p>
    <w:p w14:paraId="0DE03FCF" w14:textId="77777777" w:rsidR="006B3350" w:rsidRDefault="006B3350" w:rsidP="006B3350">
      <w:pPr>
        <w:pStyle w:val="Heading1"/>
        <w:rPr>
          <w:sz w:val="32"/>
        </w:rPr>
      </w:pPr>
      <w:r>
        <w:rPr>
          <w:sz w:val="32"/>
        </w:rPr>
        <w:t>What we look for in our volunteers</w:t>
      </w:r>
    </w:p>
    <w:p w14:paraId="120BC733" w14:textId="35EC3149" w:rsidR="00892EDC" w:rsidRPr="00892EDC" w:rsidRDefault="00892EDC" w:rsidP="00892EDC">
      <w:r w:rsidRPr="00FE459A">
        <w:t>We are looking for volunteers who have a genuine passion for helping others and a strong commitment to our cause. Ideal candidates are positive, reliable, and empathetic, with integrity, good judgment, and strong communication skills. They are adaptable, self-assured, and open to constructive feedback, able to work well in a busy environment while interacting respectfully with everyone.</w:t>
      </w:r>
    </w:p>
    <w:p w14:paraId="68B7D4F6" w14:textId="77777777" w:rsidR="00937E56" w:rsidRPr="001D344F" w:rsidRDefault="00937E56" w:rsidP="001D344F">
      <w:pPr>
        <w:pStyle w:val="Heading1"/>
        <w:rPr>
          <w:color w:val="E36C0A" w:themeColor="accent6" w:themeShade="BF"/>
        </w:rPr>
      </w:pPr>
      <w:r w:rsidRPr="001D344F">
        <w:rPr>
          <w:color w:val="E36C0A" w:themeColor="accent6" w:themeShade="BF"/>
        </w:rPr>
        <w:t>Skills and attributes required</w:t>
      </w:r>
    </w:p>
    <w:p w14:paraId="21E099FE" w14:textId="77777777" w:rsidR="00982AE6" w:rsidRDefault="00982AE6" w:rsidP="001D3BA7">
      <w:pPr>
        <w:pStyle w:val="BodyText"/>
        <w:ind w:right="-199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All Volunteers</w:t>
      </w:r>
    </w:p>
    <w:p w14:paraId="408068A2" w14:textId="211CAB7E" w:rsidR="00982AE6" w:rsidRDefault="00982AE6" w:rsidP="00982AE6">
      <w:pPr>
        <w:pStyle w:val="BodyText"/>
        <w:numPr>
          <w:ilvl w:val="0"/>
          <w:numId w:val="5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To be an ambassador and advocate for Guide Dogs WA &amp; EverAbility, actively promoting the aims and activities to external (funding) </w:t>
      </w:r>
      <w:proofErr w:type="gramStart"/>
      <w:r>
        <w:rPr>
          <w:rFonts w:ascii="Arial" w:hAnsi="Arial"/>
          <w:szCs w:val="24"/>
        </w:rPr>
        <w:t>audiences;</w:t>
      </w:r>
      <w:proofErr w:type="gramEnd"/>
      <w:r>
        <w:rPr>
          <w:rFonts w:ascii="Arial" w:hAnsi="Arial"/>
          <w:szCs w:val="24"/>
        </w:rPr>
        <w:t xml:space="preserve"> </w:t>
      </w:r>
    </w:p>
    <w:p w14:paraId="193AF402" w14:textId="63EBBF43" w:rsidR="00982AE6" w:rsidRDefault="00982AE6" w:rsidP="00982AE6">
      <w:pPr>
        <w:pStyle w:val="BodyText"/>
        <w:numPr>
          <w:ilvl w:val="0"/>
          <w:numId w:val="5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Ensure that all contacts with consumers, donors, </w:t>
      </w:r>
      <w:proofErr w:type="gramStart"/>
      <w:r>
        <w:rPr>
          <w:rFonts w:ascii="Arial" w:hAnsi="Arial"/>
          <w:szCs w:val="24"/>
        </w:rPr>
        <w:t>general public</w:t>
      </w:r>
      <w:proofErr w:type="gramEnd"/>
      <w:r>
        <w:rPr>
          <w:rFonts w:ascii="Arial" w:hAnsi="Arial"/>
          <w:szCs w:val="24"/>
        </w:rPr>
        <w:t xml:space="preserve"> and staff are carried out in a professional, courteous </w:t>
      </w:r>
      <w:proofErr w:type="gramStart"/>
      <w:r>
        <w:rPr>
          <w:rFonts w:ascii="Arial" w:hAnsi="Arial"/>
          <w:szCs w:val="24"/>
        </w:rPr>
        <w:t>manner;</w:t>
      </w:r>
      <w:proofErr w:type="gramEnd"/>
    </w:p>
    <w:p w14:paraId="05AFAC73" w14:textId="5C27210D" w:rsidR="00982AE6" w:rsidRDefault="00982AE6" w:rsidP="00982AE6">
      <w:pPr>
        <w:pStyle w:val="BodyText"/>
        <w:numPr>
          <w:ilvl w:val="0"/>
          <w:numId w:val="5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Be familiar with and adhere to Occupational, Health and Safety </w:t>
      </w:r>
      <w:proofErr w:type="gramStart"/>
      <w:r>
        <w:rPr>
          <w:rFonts w:ascii="Arial" w:hAnsi="Arial"/>
          <w:szCs w:val="24"/>
        </w:rPr>
        <w:t>requirements;</w:t>
      </w:r>
      <w:proofErr w:type="gramEnd"/>
    </w:p>
    <w:p w14:paraId="3F776256" w14:textId="4D293F80" w:rsidR="00982AE6" w:rsidRDefault="00982AE6" w:rsidP="00982AE6">
      <w:pPr>
        <w:pStyle w:val="BodyTex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Police Clearance dated within the last six months </w:t>
      </w:r>
      <w:r>
        <w:rPr>
          <w:rFonts w:ascii="Arial" w:hAnsi="Arial" w:cs="Arial"/>
        </w:rPr>
        <w:t>(If the candidate does not possess one or both, they can be applied for by EverAbility during the volunteer application process).</w:t>
      </w:r>
    </w:p>
    <w:p w14:paraId="5C8A86EB" w14:textId="77777777" w:rsidR="00982AE6" w:rsidRDefault="00982AE6" w:rsidP="001D3BA7">
      <w:pPr>
        <w:pStyle w:val="BodyText"/>
        <w:spacing w:after="240"/>
        <w:rPr>
          <w:rFonts w:ascii="Arial" w:hAnsi="Arial"/>
          <w:szCs w:val="24"/>
        </w:rPr>
      </w:pPr>
    </w:p>
    <w:p w14:paraId="0083553C" w14:textId="77777777" w:rsidR="001D3BA7" w:rsidRDefault="001D3BA7" w:rsidP="001D3BA7">
      <w:pPr>
        <w:ind w:firstLine="360"/>
        <w:rPr>
          <w:b/>
        </w:rPr>
      </w:pPr>
    </w:p>
    <w:p w14:paraId="74118299" w14:textId="77777777" w:rsidR="001D3BA7" w:rsidRDefault="001D3BA7" w:rsidP="001D3BA7">
      <w:pPr>
        <w:ind w:firstLine="360"/>
        <w:rPr>
          <w:b/>
        </w:rPr>
      </w:pPr>
    </w:p>
    <w:p w14:paraId="4966D3BD" w14:textId="49699F4F" w:rsidR="00982AE6" w:rsidRDefault="00982AE6" w:rsidP="001D3BA7">
      <w:pPr>
        <w:spacing w:after="0"/>
        <w:ind w:firstLine="360"/>
        <w:rPr>
          <w:b/>
        </w:rPr>
      </w:pPr>
      <w:r>
        <w:rPr>
          <w:b/>
        </w:rPr>
        <w:lastRenderedPageBreak/>
        <w:t>Events Volunteer</w:t>
      </w:r>
    </w:p>
    <w:p w14:paraId="08D5E8DC" w14:textId="4275F947" w:rsidR="00982AE6" w:rsidRPr="005A7562" w:rsidRDefault="00982AE6" w:rsidP="001D3BA7">
      <w:pPr>
        <w:pStyle w:val="ListParagraph"/>
        <w:numPr>
          <w:ilvl w:val="0"/>
          <w:numId w:val="10"/>
        </w:numPr>
        <w:spacing w:after="0"/>
      </w:pPr>
      <w:r w:rsidRPr="005A7562">
        <w:t xml:space="preserve">Ability to assist with setup/pack up at </w:t>
      </w:r>
      <w:proofErr w:type="gramStart"/>
      <w:r w:rsidRPr="005A7562">
        <w:t>events</w:t>
      </w:r>
      <w:r>
        <w:t>;</w:t>
      </w:r>
      <w:proofErr w:type="gramEnd"/>
      <w:r w:rsidRPr="005A7562">
        <w:t xml:space="preserve"> </w:t>
      </w:r>
    </w:p>
    <w:p w14:paraId="1152E251" w14:textId="578AB385" w:rsidR="00982AE6" w:rsidRDefault="00680B2A" w:rsidP="001D3BA7">
      <w:pPr>
        <w:pStyle w:val="ListParagraph"/>
        <w:numPr>
          <w:ilvl w:val="0"/>
          <w:numId w:val="9"/>
        </w:numPr>
        <w:spacing w:after="0"/>
      </w:pPr>
      <w:r>
        <w:t xml:space="preserve">Assist in sales and recording of merchandise and </w:t>
      </w:r>
      <w:proofErr w:type="gramStart"/>
      <w:r>
        <w:t>donations</w:t>
      </w:r>
      <w:r w:rsidR="00982AE6">
        <w:t>;</w:t>
      </w:r>
      <w:proofErr w:type="gramEnd"/>
    </w:p>
    <w:p w14:paraId="0E0BA6E4" w14:textId="272C8DAC" w:rsidR="00982AE6" w:rsidRDefault="00982AE6" w:rsidP="001D3BA7">
      <w:pPr>
        <w:pStyle w:val="ListParagraph"/>
        <w:numPr>
          <w:ilvl w:val="0"/>
          <w:numId w:val="9"/>
        </w:numPr>
        <w:spacing w:after="0"/>
      </w:pPr>
      <w:r>
        <w:t>Good technical skills for eftpos machine operations and experienced cash handling.</w:t>
      </w:r>
    </w:p>
    <w:p w14:paraId="08C20732" w14:textId="77777777" w:rsidR="001D3BA7" w:rsidRPr="001D3BA7" w:rsidRDefault="001D3BA7" w:rsidP="001D3BA7">
      <w:pPr>
        <w:spacing w:after="0"/>
      </w:pPr>
    </w:p>
    <w:p w14:paraId="700E3E5C" w14:textId="77777777" w:rsidR="00982AE6" w:rsidRPr="00CE4217" w:rsidRDefault="00982AE6" w:rsidP="001D3BA7">
      <w:pPr>
        <w:spacing w:after="0"/>
        <w:ind w:firstLine="360"/>
        <w:rPr>
          <w:b/>
        </w:rPr>
      </w:pPr>
      <w:r w:rsidRPr="00CE4217">
        <w:rPr>
          <w:b/>
        </w:rPr>
        <w:t xml:space="preserve">Ambassador Dog Handler Volunteer </w:t>
      </w:r>
    </w:p>
    <w:p w14:paraId="6D7B3ED6" w14:textId="347E1204" w:rsidR="00982AE6" w:rsidRPr="00CE4217" w:rsidRDefault="00982AE6" w:rsidP="001D3BA7">
      <w:pPr>
        <w:pStyle w:val="ListParagraph"/>
        <w:numPr>
          <w:ilvl w:val="0"/>
          <w:numId w:val="13"/>
        </w:numPr>
        <w:spacing w:after="0" w:line="240" w:lineRule="auto"/>
        <w:rPr>
          <w:szCs w:val="24"/>
        </w:rPr>
      </w:pPr>
      <w:r w:rsidRPr="00CE4217">
        <w:rPr>
          <w:szCs w:val="24"/>
        </w:rPr>
        <w:t xml:space="preserve">Volunteers be willing to undertake a dog handling skills training session and attend ongoing monthly training </w:t>
      </w:r>
      <w:proofErr w:type="gramStart"/>
      <w:r w:rsidRPr="00CE4217">
        <w:rPr>
          <w:szCs w:val="24"/>
        </w:rPr>
        <w:t>sessions</w:t>
      </w:r>
      <w:r>
        <w:rPr>
          <w:szCs w:val="24"/>
        </w:rPr>
        <w:t>;</w:t>
      </w:r>
      <w:proofErr w:type="gramEnd"/>
    </w:p>
    <w:p w14:paraId="603569EF" w14:textId="4EA79D2D" w:rsidR="00982AE6" w:rsidRDefault="00982AE6" w:rsidP="001D3BA7">
      <w:pPr>
        <w:numPr>
          <w:ilvl w:val="0"/>
          <w:numId w:val="11"/>
        </w:numPr>
        <w:spacing w:after="0" w:line="276" w:lineRule="auto"/>
        <w:rPr>
          <w:szCs w:val="24"/>
        </w:rPr>
      </w:pPr>
      <w:r w:rsidRPr="00CE4217">
        <w:rPr>
          <w:szCs w:val="24"/>
        </w:rPr>
        <w:t>Good communication &amp; interpersonal skills</w:t>
      </w:r>
      <w:r>
        <w:rPr>
          <w:szCs w:val="24"/>
        </w:rPr>
        <w:t>.</w:t>
      </w:r>
    </w:p>
    <w:p w14:paraId="7FEEC175" w14:textId="77777777" w:rsidR="001D3BA7" w:rsidRPr="001D3BA7" w:rsidRDefault="001D3BA7" w:rsidP="001D3BA7">
      <w:pPr>
        <w:spacing w:after="0" w:line="276" w:lineRule="auto"/>
        <w:rPr>
          <w:szCs w:val="24"/>
        </w:rPr>
      </w:pPr>
    </w:p>
    <w:p w14:paraId="7C2DE610" w14:textId="77777777" w:rsidR="00982AE6" w:rsidRDefault="00982AE6" w:rsidP="001D3BA7">
      <w:pPr>
        <w:spacing w:after="0"/>
        <w:ind w:firstLine="360"/>
        <w:rPr>
          <w:b/>
        </w:rPr>
      </w:pPr>
      <w:r>
        <w:rPr>
          <w:b/>
        </w:rPr>
        <w:t>Administration Volunteer</w:t>
      </w:r>
    </w:p>
    <w:p w14:paraId="07DFF7C4" w14:textId="23CF14E4" w:rsidR="00982AE6" w:rsidRDefault="00982AE6" w:rsidP="001D3BA7">
      <w:pPr>
        <w:pStyle w:val="ListParagraph"/>
        <w:numPr>
          <w:ilvl w:val="0"/>
          <w:numId w:val="12"/>
        </w:numPr>
        <w:spacing w:after="0"/>
      </w:pPr>
      <w:r>
        <w:t xml:space="preserve">Ability to work independently or as part of a </w:t>
      </w:r>
      <w:proofErr w:type="gramStart"/>
      <w:r>
        <w:t>team;</w:t>
      </w:r>
      <w:proofErr w:type="gramEnd"/>
    </w:p>
    <w:p w14:paraId="0891A66C" w14:textId="58E77D08" w:rsidR="00982AE6" w:rsidRDefault="00982AE6" w:rsidP="00982AE6">
      <w:pPr>
        <w:pStyle w:val="ListParagraph"/>
        <w:numPr>
          <w:ilvl w:val="0"/>
          <w:numId w:val="12"/>
        </w:numPr>
        <w:spacing w:after="0"/>
      </w:pPr>
      <w:r>
        <w:t>Follow instructions and carry out task as requested.</w:t>
      </w:r>
    </w:p>
    <w:p w14:paraId="01969E34" w14:textId="77777777" w:rsidR="001D3BA7" w:rsidRPr="001D3BA7" w:rsidRDefault="001D3BA7" w:rsidP="001D3BA7">
      <w:pPr>
        <w:spacing w:after="0"/>
      </w:pPr>
    </w:p>
    <w:p w14:paraId="56AA33B5" w14:textId="77777777" w:rsidR="00982AE6" w:rsidRPr="00CE4217" w:rsidRDefault="00982AE6" w:rsidP="001D3BA7">
      <w:pPr>
        <w:spacing w:after="0"/>
        <w:ind w:firstLine="360"/>
        <w:rPr>
          <w:b/>
        </w:rPr>
      </w:pPr>
      <w:r w:rsidRPr="00CE4217">
        <w:rPr>
          <w:b/>
        </w:rPr>
        <w:t xml:space="preserve">Community Group Talks and Presentations Volunteer -  </w:t>
      </w:r>
    </w:p>
    <w:p w14:paraId="5A8E829D" w14:textId="5BB898A5" w:rsidR="00982AE6" w:rsidRPr="00CE4217" w:rsidRDefault="00982AE6" w:rsidP="001D3BA7">
      <w:pPr>
        <w:numPr>
          <w:ilvl w:val="0"/>
          <w:numId w:val="8"/>
        </w:numPr>
        <w:spacing w:after="0" w:line="240" w:lineRule="auto"/>
        <w:contextualSpacing/>
      </w:pPr>
      <w:r w:rsidRPr="00CE4217">
        <w:t xml:space="preserve">Be confident talking to small and large groups with ages ranging from children to </w:t>
      </w:r>
      <w:proofErr w:type="gramStart"/>
      <w:r w:rsidRPr="00CE4217">
        <w:t>adults</w:t>
      </w:r>
      <w:r>
        <w:t>;</w:t>
      </w:r>
      <w:proofErr w:type="gramEnd"/>
    </w:p>
    <w:p w14:paraId="2835B567" w14:textId="53C4D346" w:rsidR="00982AE6" w:rsidRPr="00CE4217" w:rsidRDefault="00982AE6" w:rsidP="001D3BA7">
      <w:pPr>
        <w:numPr>
          <w:ilvl w:val="0"/>
          <w:numId w:val="8"/>
        </w:numPr>
        <w:spacing w:after="0" w:line="240" w:lineRule="auto"/>
        <w:contextualSpacing/>
      </w:pPr>
      <w:r w:rsidRPr="00CE4217">
        <w:t>Ambassador Dog handling skills beneficial but not mandatory if talks attended with another Ambassador Dog handler</w:t>
      </w:r>
      <w:r>
        <w:t>.</w:t>
      </w:r>
      <w:r w:rsidRPr="00CE4217">
        <w:t xml:space="preserve"> </w:t>
      </w:r>
    </w:p>
    <w:p w14:paraId="258692CE" w14:textId="77777777" w:rsidR="001D3BA7" w:rsidRPr="00CC5DD1" w:rsidRDefault="001D3BA7" w:rsidP="001D3BA7">
      <w:pPr>
        <w:pStyle w:val="Heading1"/>
        <w:rPr>
          <w:color w:val="E36C0A" w:themeColor="accent6" w:themeShade="BF"/>
        </w:rPr>
      </w:pPr>
      <w:r w:rsidRPr="00CC5DD1">
        <w:rPr>
          <w:color w:val="E36C0A" w:themeColor="accent6" w:themeShade="BF"/>
        </w:rPr>
        <w:t>Contact Person</w:t>
      </w:r>
    </w:p>
    <w:p w14:paraId="3452A976" w14:textId="61D8E15F" w:rsidR="001D3BA7" w:rsidRPr="00D337BF" w:rsidRDefault="001D3BA7" w:rsidP="001D3BA7">
      <w:r w:rsidRPr="008726C9">
        <w:rPr>
          <w:b/>
        </w:rPr>
        <w:t>Name:</w:t>
      </w:r>
      <w:r w:rsidRPr="00D337BF">
        <w:t xml:space="preserve"> </w:t>
      </w:r>
      <w:r>
        <w:t>Megan Kellett</w:t>
      </w:r>
      <w:r>
        <w:t xml:space="preserve">        </w:t>
      </w:r>
      <w:r w:rsidRPr="008726C9">
        <w:rPr>
          <w:b/>
        </w:rPr>
        <w:t>Title:</w:t>
      </w:r>
      <w:r w:rsidRPr="00D337BF">
        <w:t xml:space="preserve"> </w:t>
      </w:r>
      <w:r w:rsidRPr="0012645C">
        <w:rPr>
          <w:szCs w:val="20"/>
          <w:lang w:val="en-US"/>
        </w:rPr>
        <w:t>Volunteer Coordinator</w:t>
      </w:r>
    </w:p>
    <w:p w14:paraId="623BF007" w14:textId="77777777" w:rsidR="001D3BA7" w:rsidRPr="00D337BF" w:rsidRDefault="001D3BA7" w:rsidP="001D3BA7">
      <w:r w:rsidRPr="008726C9">
        <w:rPr>
          <w:b/>
        </w:rPr>
        <w:t>Email:</w:t>
      </w:r>
      <w:r w:rsidRPr="00D337BF">
        <w:t xml:space="preserve"> </w:t>
      </w:r>
      <w:r w:rsidRPr="002D30E3">
        <w:t>megan.kellett@guided</w:t>
      </w:r>
      <w:r>
        <w:t xml:space="preserve">ogswa.com.au  </w:t>
      </w:r>
      <w:r w:rsidRPr="001B5341">
        <w:rPr>
          <w:b/>
          <w:bCs/>
        </w:rPr>
        <w:t>Phone:</w:t>
      </w:r>
      <w:r>
        <w:t xml:space="preserve"> </w:t>
      </w:r>
      <w:r w:rsidRPr="0012645C">
        <w:rPr>
          <w:szCs w:val="20"/>
          <w:lang w:val="en-US"/>
        </w:rPr>
        <w:t>0458 028 048</w:t>
      </w:r>
    </w:p>
    <w:p w14:paraId="3074266B" w14:textId="77777777" w:rsidR="001D3BA7" w:rsidRDefault="001D3BA7" w:rsidP="001D3BA7">
      <w:pPr>
        <w:pStyle w:val="Heading1"/>
      </w:pPr>
      <w:r w:rsidRPr="00D337BF">
        <w:t>Required Compliance Documentation</w:t>
      </w:r>
    </w:p>
    <w:p w14:paraId="72F2A398" w14:textId="77777777" w:rsidR="001D3BA7" w:rsidRDefault="001D3BA7" w:rsidP="001D3BA7">
      <w:pPr>
        <w:pStyle w:val="ListParagraph"/>
        <w:numPr>
          <w:ilvl w:val="0"/>
          <w:numId w:val="14"/>
        </w:numPr>
        <w:spacing w:before="120" w:after="160"/>
        <w:contextualSpacing w:val="0"/>
        <w:rPr>
          <w:b/>
        </w:rPr>
      </w:pPr>
      <w:r w:rsidRPr="008726C9">
        <w:rPr>
          <w:b/>
        </w:rPr>
        <w:t xml:space="preserve">National Police Clearance – required </w:t>
      </w:r>
    </w:p>
    <w:p w14:paraId="617AFE6B" w14:textId="77777777" w:rsidR="001D3BA7" w:rsidRPr="001B5341" w:rsidRDefault="001D3BA7" w:rsidP="001D3BA7">
      <w:pPr>
        <w:pStyle w:val="ListParagraph"/>
        <w:numPr>
          <w:ilvl w:val="0"/>
          <w:numId w:val="14"/>
        </w:numPr>
        <w:spacing w:before="120" w:after="160"/>
        <w:contextualSpacing w:val="0"/>
      </w:pPr>
      <w:r>
        <w:t>Valid Driver’s Licence – not required</w:t>
      </w:r>
    </w:p>
    <w:p w14:paraId="467F46FB" w14:textId="77777777" w:rsidR="001D3BA7" w:rsidRDefault="001D3BA7" w:rsidP="001D3BA7">
      <w:pPr>
        <w:pStyle w:val="ListParagraph"/>
        <w:numPr>
          <w:ilvl w:val="0"/>
          <w:numId w:val="15"/>
        </w:numPr>
        <w:spacing w:before="120" w:after="160"/>
        <w:contextualSpacing w:val="0"/>
      </w:pPr>
      <w:r>
        <w:t>NDIS Worker Screening Check – not required</w:t>
      </w:r>
    </w:p>
    <w:p w14:paraId="58F0854B" w14:textId="687FAFD9" w:rsidR="00B261A8" w:rsidRPr="008531B3" w:rsidRDefault="001D3BA7" w:rsidP="008531B3">
      <w:pPr>
        <w:pStyle w:val="ListParagraph"/>
        <w:numPr>
          <w:ilvl w:val="0"/>
          <w:numId w:val="15"/>
        </w:numPr>
        <w:spacing w:before="120" w:after="160"/>
        <w:contextualSpacing w:val="0"/>
      </w:pPr>
      <w:r>
        <w:t>Working with Children Check – not required</w:t>
      </w:r>
    </w:p>
    <w:sectPr w:rsidR="00B261A8" w:rsidRPr="008531B3" w:rsidSect="00106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3E57" w14:textId="77777777" w:rsidR="006A6E6F" w:rsidRDefault="006A6E6F">
      <w:r>
        <w:separator/>
      </w:r>
    </w:p>
  </w:endnote>
  <w:endnote w:type="continuationSeparator" w:id="0">
    <w:p w14:paraId="4DB6168B" w14:textId="77777777" w:rsidR="006A6E6F" w:rsidRDefault="006A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A7EC" w14:textId="77777777" w:rsidR="00855016" w:rsidRDefault="00855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9310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BE2E28" w14:textId="77777777" w:rsidR="0010635B" w:rsidRDefault="0010635B" w:rsidP="0010635B">
            <w:pPr>
              <w:pStyle w:val="Footer"/>
              <w:jc w:val="right"/>
            </w:pPr>
            <w:r w:rsidRPr="0010635B">
              <w:rPr>
                <w:sz w:val="20"/>
                <w:szCs w:val="20"/>
              </w:rPr>
              <w:t xml:space="preserve">Page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  <w:r w:rsidRPr="0010635B">
              <w:rPr>
                <w:sz w:val="20"/>
                <w:szCs w:val="20"/>
              </w:rPr>
              <w:t xml:space="preserve"> of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036D" w14:textId="77777777" w:rsidR="00855016" w:rsidRDefault="0085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08F5" w14:textId="77777777" w:rsidR="006A6E6F" w:rsidRDefault="006A6E6F">
      <w:r>
        <w:separator/>
      </w:r>
    </w:p>
  </w:footnote>
  <w:footnote w:type="continuationSeparator" w:id="0">
    <w:p w14:paraId="1CDE010C" w14:textId="77777777" w:rsidR="006A6E6F" w:rsidRDefault="006A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0EC5" w14:textId="77777777" w:rsidR="00855016" w:rsidRDefault="00855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7ECF" w14:textId="77777777" w:rsidR="00805D17" w:rsidRPr="0036393A" w:rsidRDefault="00014503" w:rsidP="003639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A0AA19" wp14:editId="56AA58AD">
          <wp:simplePos x="0" y="0"/>
          <wp:positionH relativeFrom="column">
            <wp:posOffset>-802640</wp:posOffset>
          </wp:positionH>
          <wp:positionV relativeFrom="paragraph">
            <wp:posOffset>-353695</wp:posOffset>
          </wp:positionV>
          <wp:extent cx="7870825" cy="18757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Abil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6841" w14:textId="77777777" w:rsidR="00855016" w:rsidRDefault="00855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720"/>
        </w:tabs>
        <w:ind w:left="-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-3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</w:abstractNum>
  <w:abstractNum w:abstractNumId="1" w15:restartNumberingAfterBreak="0">
    <w:nsid w:val="073B0AB2"/>
    <w:multiLevelType w:val="hybridMultilevel"/>
    <w:tmpl w:val="EB18A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3E32"/>
    <w:multiLevelType w:val="hybridMultilevel"/>
    <w:tmpl w:val="ACC6ACA6"/>
    <w:lvl w:ilvl="0" w:tplc="7FA8C3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5010"/>
    <w:multiLevelType w:val="hybridMultilevel"/>
    <w:tmpl w:val="7226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7628"/>
    <w:multiLevelType w:val="hybridMultilevel"/>
    <w:tmpl w:val="5CAA7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5FE4"/>
    <w:multiLevelType w:val="hybridMultilevel"/>
    <w:tmpl w:val="0E10C016"/>
    <w:lvl w:ilvl="0" w:tplc="8022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06D77"/>
    <w:multiLevelType w:val="hybridMultilevel"/>
    <w:tmpl w:val="6A768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5E19"/>
    <w:multiLevelType w:val="hybridMultilevel"/>
    <w:tmpl w:val="4D644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E60C7"/>
    <w:multiLevelType w:val="hybridMultilevel"/>
    <w:tmpl w:val="E6EA3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80875"/>
    <w:multiLevelType w:val="hybridMultilevel"/>
    <w:tmpl w:val="5A922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52E3C"/>
    <w:multiLevelType w:val="hybridMultilevel"/>
    <w:tmpl w:val="AA60C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1E0"/>
    <w:multiLevelType w:val="hybridMultilevel"/>
    <w:tmpl w:val="42040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309E"/>
    <w:multiLevelType w:val="hybridMultilevel"/>
    <w:tmpl w:val="B7B88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11B21"/>
    <w:multiLevelType w:val="hybridMultilevel"/>
    <w:tmpl w:val="5BF2EF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4F65AD"/>
    <w:multiLevelType w:val="hybridMultilevel"/>
    <w:tmpl w:val="BFD03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51276"/>
    <w:multiLevelType w:val="hybridMultilevel"/>
    <w:tmpl w:val="E8406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75672">
    <w:abstractNumId w:val="10"/>
  </w:num>
  <w:num w:numId="2" w16cid:durableId="1799763908">
    <w:abstractNumId w:val="13"/>
  </w:num>
  <w:num w:numId="3" w16cid:durableId="574315590">
    <w:abstractNumId w:val="12"/>
  </w:num>
  <w:num w:numId="4" w16cid:durableId="369033241">
    <w:abstractNumId w:val="15"/>
  </w:num>
  <w:num w:numId="5" w16cid:durableId="777455444">
    <w:abstractNumId w:val="7"/>
  </w:num>
  <w:num w:numId="6" w16cid:durableId="1566986843">
    <w:abstractNumId w:val="4"/>
  </w:num>
  <w:num w:numId="7" w16cid:durableId="714620865">
    <w:abstractNumId w:val="3"/>
  </w:num>
  <w:num w:numId="8" w16cid:durableId="970331305">
    <w:abstractNumId w:val="11"/>
  </w:num>
  <w:num w:numId="9" w16cid:durableId="820080495">
    <w:abstractNumId w:val="1"/>
  </w:num>
  <w:num w:numId="10" w16cid:durableId="286277525">
    <w:abstractNumId w:val="9"/>
  </w:num>
  <w:num w:numId="11" w16cid:durableId="232205698">
    <w:abstractNumId w:val="6"/>
  </w:num>
  <w:num w:numId="12" w16cid:durableId="147526286">
    <w:abstractNumId w:val="8"/>
  </w:num>
  <w:num w:numId="13" w16cid:durableId="2075077876">
    <w:abstractNumId w:val="14"/>
  </w:num>
  <w:num w:numId="14" w16cid:durableId="843783146">
    <w:abstractNumId w:val="5"/>
  </w:num>
  <w:num w:numId="15" w16cid:durableId="159104320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E2"/>
    <w:rsid w:val="000123E6"/>
    <w:rsid w:val="00014503"/>
    <w:rsid w:val="00014FCD"/>
    <w:rsid w:val="00027CFD"/>
    <w:rsid w:val="0005072C"/>
    <w:rsid w:val="00060D61"/>
    <w:rsid w:val="00076DAE"/>
    <w:rsid w:val="00077AE6"/>
    <w:rsid w:val="00081E29"/>
    <w:rsid w:val="00084EDF"/>
    <w:rsid w:val="00090943"/>
    <w:rsid w:val="0009698C"/>
    <w:rsid w:val="00097DBE"/>
    <w:rsid w:val="000A2572"/>
    <w:rsid w:val="000A433D"/>
    <w:rsid w:val="000E6617"/>
    <w:rsid w:val="000F0157"/>
    <w:rsid w:val="000F53AF"/>
    <w:rsid w:val="00103F04"/>
    <w:rsid w:val="0010635B"/>
    <w:rsid w:val="00107D8B"/>
    <w:rsid w:val="00111238"/>
    <w:rsid w:val="001141D5"/>
    <w:rsid w:val="0012016A"/>
    <w:rsid w:val="00121F19"/>
    <w:rsid w:val="0013545E"/>
    <w:rsid w:val="00141B3D"/>
    <w:rsid w:val="0014218D"/>
    <w:rsid w:val="00146418"/>
    <w:rsid w:val="0015076D"/>
    <w:rsid w:val="0015784C"/>
    <w:rsid w:val="001601A5"/>
    <w:rsid w:val="00174089"/>
    <w:rsid w:val="00186ABD"/>
    <w:rsid w:val="00187F72"/>
    <w:rsid w:val="001A0664"/>
    <w:rsid w:val="001A13E4"/>
    <w:rsid w:val="001A250A"/>
    <w:rsid w:val="001C0183"/>
    <w:rsid w:val="001C27C7"/>
    <w:rsid w:val="001C4978"/>
    <w:rsid w:val="001C5923"/>
    <w:rsid w:val="001D344F"/>
    <w:rsid w:val="001D3BA7"/>
    <w:rsid w:val="001E2D7F"/>
    <w:rsid w:val="001F335B"/>
    <w:rsid w:val="001F3BB7"/>
    <w:rsid w:val="0021102A"/>
    <w:rsid w:val="00211F7D"/>
    <w:rsid w:val="00222041"/>
    <w:rsid w:val="00227221"/>
    <w:rsid w:val="0023042D"/>
    <w:rsid w:val="0024130F"/>
    <w:rsid w:val="00244F25"/>
    <w:rsid w:val="00245C7C"/>
    <w:rsid w:val="002550D5"/>
    <w:rsid w:val="002606DD"/>
    <w:rsid w:val="00261D0B"/>
    <w:rsid w:val="002640B5"/>
    <w:rsid w:val="00272506"/>
    <w:rsid w:val="00275112"/>
    <w:rsid w:val="00281BA6"/>
    <w:rsid w:val="00286004"/>
    <w:rsid w:val="002920F1"/>
    <w:rsid w:val="00297CAC"/>
    <w:rsid w:val="002A4072"/>
    <w:rsid w:val="002B2010"/>
    <w:rsid w:val="002D4739"/>
    <w:rsid w:val="002E0CDB"/>
    <w:rsid w:val="002E3084"/>
    <w:rsid w:val="002E407B"/>
    <w:rsid w:val="002E6FF0"/>
    <w:rsid w:val="002F1BFB"/>
    <w:rsid w:val="002F4BFB"/>
    <w:rsid w:val="002F6C56"/>
    <w:rsid w:val="003037FF"/>
    <w:rsid w:val="0030512E"/>
    <w:rsid w:val="00305A2B"/>
    <w:rsid w:val="00306F2D"/>
    <w:rsid w:val="00310C2B"/>
    <w:rsid w:val="00316D61"/>
    <w:rsid w:val="003204E1"/>
    <w:rsid w:val="00323B20"/>
    <w:rsid w:val="00332477"/>
    <w:rsid w:val="0033597A"/>
    <w:rsid w:val="00340DE7"/>
    <w:rsid w:val="00343234"/>
    <w:rsid w:val="00344DC9"/>
    <w:rsid w:val="00353905"/>
    <w:rsid w:val="00357FF3"/>
    <w:rsid w:val="0036393A"/>
    <w:rsid w:val="00383D86"/>
    <w:rsid w:val="00386D40"/>
    <w:rsid w:val="00393B1C"/>
    <w:rsid w:val="003A5158"/>
    <w:rsid w:val="003A5F4B"/>
    <w:rsid w:val="003B13F2"/>
    <w:rsid w:val="003B2583"/>
    <w:rsid w:val="003B4684"/>
    <w:rsid w:val="003B5240"/>
    <w:rsid w:val="003B6DA2"/>
    <w:rsid w:val="003B78F6"/>
    <w:rsid w:val="003B7E63"/>
    <w:rsid w:val="003C0891"/>
    <w:rsid w:val="003C29DF"/>
    <w:rsid w:val="003C645A"/>
    <w:rsid w:val="003D2077"/>
    <w:rsid w:val="003D7BEB"/>
    <w:rsid w:val="004029D7"/>
    <w:rsid w:val="004060ED"/>
    <w:rsid w:val="004164EF"/>
    <w:rsid w:val="00416C5B"/>
    <w:rsid w:val="00417C17"/>
    <w:rsid w:val="00420034"/>
    <w:rsid w:val="00424C90"/>
    <w:rsid w:val="00425C1E"/>
    <w:rsid w:val="00434935"/>
    <w:rsid w:val="00436000"/>
    <w:rsid w:val="004412D8"/>
    <w:rsid w:val="004418E6"/>
    <w:rsid w:val="00443668"/>
    <w:rsid w:val="0044393C"/>
    <w:rsid w:val="00447963"/>
    <w:rsid w:val="00457C13"/>
    <w:rsid w:val="00461F02"/>
    <w:rsid w:val="00462BC3"/>
    <w:rsid w:val="00462D4A"/>
    <w:rsid w:val="00473E03"/>
    <w:rsid w:val="00484488"/>
    <w:rsid w:val="00485942"/>
    <w:rsid w:val="00497D2E"/>
    <w:rsid w:val="004A1AEF"/>
    <w:rsid w:val="004A4D94"/>
    <w:rsid w:val="004A66FF"/>
    <w:rsid w:val="004C2954"/>
    <w:rsid w:val="004C4FB3"/>
    <w:rsid w:val="004C5F50"/>
    <w:rsid w:val="004D6533"/>
    <w:rsid w:val="004E295D"/>
    <w:rsid w:val="00501439"/>
    <w:rsid w:val="00513511"/>
    <w:rsid w:val="0051707E"/>
    <w:rsid w:val="005205D8"/>
    <w:rsid w:val="00523762"/>
    <w:rsid w:val="0052512B"/>
    <w:rsid w:val="00527297"/>
    <w:rsid w:val="00544A41"/>
    <w:rsid w:val="00546CA2"/>
    <w:rsid w:val="00546F2C"/>
    <w:rsid w:val="0055436C"/>
    <w:rsid w:val="00556723"/>
    <w:rsid w:val="00565147"/>
    <w:rsid w:val="00565300"/>
    <w:rsid w:val="00575267"/>
    <w:rsid w:val="0057743F"/>
    <w:rsid w:val="005825E3"/>
    <w:rsid w:val="00590864"/>
    <w:rsid w:val="005928A1"/>
    <w:rsid w:val="005A0747"/>
    <w:rsid w:val="005B2B94"/>
    <w:rsid w:val="005C3CAB"/>
    <w:rsid w:val="005D29E0"/>
    <w:rsid w:val="005D4833"/>
    <w:rsid w:val="005D4937"/>
    <w:rsid w:val="005E3D8B"/>
    <w:rsid w:val="005F375A"/>
    <w:rsid w:val="00606AC3"/>
    <w:rsid w:val="00625F52"/>
    <w:rsid w:val="006273B2"/>
    <w:rsid w:val="00631464"/>
    <w:rsid w:val="00654BCC"/>
    <w:rsid w:val="00655085"/>
    <w:rsid w:val="00664437"/>
    <w:rsid w:val="006678BD"/>
    <w:rsid w:val="00672E27"/>
    <w:rsid w:val="00680B2A"/>
    <w:rsid w:val="00686533"/>
    <w:rsid w:val="00686724"/>
    <w:rsid w:val="00690960"/>
    <w:rsid w:val="006A6E6F"/>
    <w:rsid w:val="006A7E7E"/>
    <w:rsid w:val="006B3350"/>
    <w:rsid w:val="006B4997"/>
    <w:rsid w:val="006C055E"/>
    <w:rsid w:val="006D668B"/>
    <w:rsid w:val="006E04AF"/>
    <w:rsid w:val="006E0A1F"/>
    <w:rsid w:val="006E1CB2"/>
    <w:rsid w:val="006E40FE"/>
    <w:rsid w:val="006F3995"/>
    <w:rsid w:val="006F5E98"/>
    <w:rsid w:val="007027BA"/>
    <w:rsid w:val="007104E8"/>
    <w:rsid w:val="007165C3"/>
    <w:rsid w:val="00716A49"/>
    <w:rsid w:val="00716B6A"/>
    <w:rsid w:val="00727EDD"/>
    <w:rsid w:val="0073320E"/>
    <w:rsid w:val="00735FB2"/>
    <w:rsid w:val="00744339"/>
    <w:rsid w:val="00765DA2"/>
    <w:rsid w:val="00766896"/>
    <w:rsid w:val="00767073"/>
    <w:rsid w:val="007679F9"/>
    <w:rsid w:val="00793090"/>
    <w:rsid w:val="007A043D"/>
    <w:rsid w:val="007A743D"/>
    <w:rsid w:val="007B2274"/>
    <w:rsid w:val="007B3EB7"/>
    <w:rsid w:val="007B41FD"/>
    <w:rsid w:val="007B62BB"/>
    <w:rsid w:val="007C78A4"/>
    <w:rsid w:val="007D657D"/>
    <w:rsid w:val="007E52B4"/>
    <w:rsid w:val="007E60E4"/>
    <w:rsid w:val="00801658"/>
    <w:rsid w:val="00803361"/>
    <w:rsid w:val="00805D17"/>
    <w:rsid w:val="0081264F"/>
    <w:rsid w:val="00816B7F"/>
    <w:rsid w:val="0082012E"/>
    <w:rsid w:val="00826BE6"/>
    <w:rsid w:val="00850897"/>
    <w:rsid w:val="008531B3"/>
    <w:rsid w:val="008539D5"/>
    <w:rsid w:val="00855016"/>
    <w:rsid w:val="00857CBF"/>
    <w:rsid w:val="00857E35"/>
    <w:rsid w:val="00860A2C"/>
    <w:rsid w:val="00863BF2"/>
    <w:rsid w:val="0086488B"/>
    <w:rsid w:val="008660C4"/>
    <w:rsid w:val="008709F1"/>
    <w:rsid w:val="0087103E"/>
    <w:rsid w:val="00876665"/>
    <w:rsid w:val="008845C3"/>
    <w:rsid w:val="008918F1"/>
    <w:rsid w:val="00892EDC"/>
    <w:rsid w:val="008A1323"/>
    <w:rsid w:val="008C04A5"/>
    <w:rsid w:val="008C4DB2"/>
    <w:rsid w:val="008D141C"/>
    <w:rsid w:val="008D4463"/>
    <w:rsid w:val="008E5031"/>
    <w:rsid w:val="009011D1"/>
    <w:rsid w:val="00904148"/>
    <w:rsid w:val="00907517"/>
    <w:rsid w:val="009141E0"/>
    <w:rsid w:val="0093051E"/>
    <w:rsid w:val="00930903"/>
    <w:rsid w:val="00937E56"/>
    <w:rsid w:val="009420C1"/>
    <w:rsid w:val="00953241"/>
    <w:rsid w:val="00970FBA"/>
    <w:rsid w:val="00975C5F"/>
    <w:rsid w:val="00980DF4"/>
    <w:rsid w:val="00982AE6"/>
    <w:rsid w:val="009A7EB6"/>
    <w:rsid w:val="009C04CC"/>
    <w:rsid w:val="009C0C5A"/>
    <w:rsid w:val="009C2366"/>
    <w:rsid w:val="009C3A72"/>
    <w:rsid w:val="009D24E9"/>
    <w:rsid w:val="009E3C1C"/>
    <w:rsid w:val="009E5B3C"/>
    <w:rsid w:val="009F26AE"/>
    <w:rsid w:val="009F2F49"/>
    <w:rsid w:val="009F3A90"/>
    <w:rsid w:val="00A00A33"/>
    <w:rsid w:val="00A04F49"/>
    <w:rsid w:val="00A101F6"/>
    <w:rsid w:val="00A108DD"/>
    <w:rsid w:val="00A127D0"/>
    <w:rsid w:val="00A165E0"/>
    <w:rsid w:val="00A200DE"/>
    <w:rsid w:val="00A42244"/>
    <w:rsid w:val="00A47198"/>
    <w:rsid w:val="00A538A2"/>
    <w:rsid w:val="00A56494"/>
    <w:rsid w:val="00A56720"/>
    <w:rsid w:val="00A60D57"/>
    <w:rsid w:val="00A61476"/>
    <w:rsid w:val="00A6763D"/>
    <w:rsid w:val="00A67AC1"/>
    <w:rsid w:val="00A830B1"/>
    <w:rsid w:val="00A85B16"/>
    <w:rsid w:val="00AC2155"/>
    <w:rsid w:val="00AC28DE"/>
    <w:rsid w:val="00AC58E5"/>
    <w:rsid w:val="00AE35B3"/>
    <w:rsid w:val="00AE377A"/>
    <w:rsid w:val="00AE39A7"/>
    <w:rsid w:val="00AE709A"/>
    <w:rsid w:val="00B061E3"/>
    <w:rsid w:val="00B12968"/>
    <w:rsid w:val="00B12D82"/>
    <w:rsid w:val="00B131BA"/>
    <w:rsid w:val="00B22078"/>
    <w:rsid w:val="00B25D16"/>
    <w:rsid w:val="00B261A8"/>
    <w:rsid w:val="00B31947"/>
    <w:rsid w:val="00B34F2E"/>
    <w:rsid w:val="00B37B7D"/>
    <w:rsid w:val="00B41F4C"/>
    <w:rsid w:val="00B4513D"/>
    <w:rsid w:val="00B538C4"/>
    <w:rsid w:val="00B62C0C"/>
    <w:rsid w:val="00B63EE7"/>
    <w:rsid w:val="00B73925"/>
    <w:rsid w:val="00B863C8"/>
    <w:rsid w:val="00B946FF"/>
    <w:rsid w:val="00B97FF1"/>
    <w:rsid w:val="00BA40EB"/>
    <w:rsid w:val="00BA7B04"/>
    <w:rsid w:val="00BB4EDD"/>
    <w:rsid w:val="00BB6526"/>
    <w:rsid w:val="00BD05BF"/>
    <w:rsid w:val="00BD2D24"/>
    <w:rsid w:val="00BE068E"/>
    <w:rsid w:val="00BE3B46"/>
    <w:rsid w:val="00BE6D90"/>
    <w:rsid w:val="00BF3A07"/>
    <w:rsid w:val="00BF7100"/>
    <w:rsid w:val="00BF74EB"/>
    <w:rsid w:val="00C0473B"/>
    <w:rsid w:val="00C1210A"/>
    <w:rsid w:val="00C14D19"/>
    <w:rsid w:val="00C20C70"/>
    <w:rsid w:val="00C21F05"/>
    <w:rsid w:val="00C367AF"/>
    <w:rsid w:val="00C466D2"/>
    <w:rsid w:val="00C55E47"/>
    <w:rsid w:val="00C6245D"/>
    <w:rsid w:val="00C7486A"/>
    <w:rsid w:val="00C875A9"/>
    <w:rsid w:val="00C908BF"/>
    <w:rsid w:val="00C96D91"/>
    <w:rsid w:val="00C97604"/>
    <w:rsid w:val="00CA3A5E"/>
    <w:rsid w:val="00CE24E2"/>
    <w:rsid w:val="00CF0CF6"/>
    <w:rsid w:val="00CF28F0"/>
    <w:rsid w:val="00D011F2"/>
    <w:rsid w:val="00D039C3"/>
    <w:rsid w:val="00D04999"/>
    <w:rsid w:val="00D06A33"/>
    <w:rsid w:val="00D2042E"/>
    <w:rsid w:val="00D30C28"/>
    <w:rsid w:val="00D333E7"/>
    <w:rsid w:val="00D367E9"/>
    <w:rsid w:val="00D371B7"/>
    <w:rsid w:val="00D4007F"/>
    <w:rsid w:val="00D44C62"/>
    <w:rsid w:val="00D4637C"/>
    <w:rsid w:val="00D474EF"/>
    <w:rsid w:val="00D5523B"/>
    <w:rsid w:val="00D6194A"/>
    <w:rsid w:val="00D65E45"/>
    <w:rsid w:val="00D66C55"/>
    <w:rsid w:val="00D71170"/>
    <w:rsid w:val="00D721B9"/>
    <w:rsid w:val="00D73C02"/>
    <w:rsid w:val="00D741F9"/>
    <w:rsid w:val="00D77A6E"/>
    <w:rsid w:val="00D867F2"/>
    <w:rsid w:val="00D90419"/>
    <w:rsid w:val="00DA7541"/>
    <w:rsid w:val="00DD1F7E"/>
    <w:rsid w:val="00DD6FCC"/>
    <w:rsid w:val="00DE64EA"/>
    <w:rsid w:val="00E10160"/>
    <w:rsid w:val="00E12121"/>
    <w:rsid w:val="00E13549"/>
    <w:rsid w:val="00E16A2D"/>
    <w:rsid w:val="00E40E1F"/>
    <w:rsid w:val="00E53DE2"/>
    <w:rsid w:val="00E54596"/>
    <w:rsid w:val="00E61FAD"/>
    <w:rsid w:val="00E63650"/>
    <w:rsid w:val="00E76260"/>
    <w:rsid w:val="00E82B6B"/>
    <w:rsid w:val="00E861EE"/>
    <w:rsid w:val="00E8649B"/>
    <w:rsid w:val="00E923B3"/>
    <w:rsid w:val="00EA30C2"/>
    <w:rsid w:val="00EA65DC"/>
    <w:rsid w:val="00EA7F58"/>
    <w:rsid w:val="00EB37CF"/>
    <w:rsid w:val="00EB46AC"/>
    <w:rsid w:val="00EB548D"/>
    <w:rsid w:val="00EC58AF"/>
    <w:rsid w:val="00ED3CD7"/>
    <w:rsid w:val="00ED5B04"/>
    <w:rsid w:val="00EE1C62"/>
    <w:rsid w:val="00EE323A"/>
    <w:rsid w:val="00F05AC6"/>
    <w:rsid w:val="00F140F4"/>
    <w:rsid w:val="00F144F3"/>
    <w:rsid w:val="00F145DA"/>
    <w:rsid w:val="00F14D29"/>
    <w:rsid w:val="00F150CE"/>
    <w:rsid w:val="00F16340"/>
    <w:rsid w:val="00F2493F"/>
    <w:rsid w:val="00F27FEB"/>
    <w:rsid w:val="00F33337"/>
    <w:rsid w:val="00F451FC"/>
    <w:rsid w:val="00F47957"/>
    <w:rsid w:val="00F50545"/>
    <w:rsid w:val="00F54FCF"/>
    <w:rsid w:val="00F5607E"/>
    <w:rsid w:val="00F6229A"/>
    <w:rsid w:val="00F75567"/>
    <w:rsid w:val="00F84B1E"/>
    <w:rsid w:val="00F85F9F"/>
    <w:rsid w:val="00F96410"/>
    <w:rsid w:val="00F97F2E"/>
    <w:rsid w:val="00FA397A"/>
    <w:rsid w:val="00FD089F"/>
    <w:rsid w:val="00FD5BE4"/>
    <w:rsid w:val="00FE11F5"/>
    <w:rsid w:val="00FE15D8"/>
    <w:rsid w:val="00FE2C80"/>
    <w:rsid w:val="00FE5C3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2FFC3BC0"/>
  <w15:docId w15:val="{EFDBE28E-901A-4CBF-B19E-4D7016D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00"/>
    <w:pPr>
      <w:spacing w:after="240" w:line="288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565300"/>
    <w:pPr>
      <w:keepNext/>
      <w:keepLines/>
      <w:spacing w:before="48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565300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565300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565300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53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5300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5300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653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65300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101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D7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1D0B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089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653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24E2"/>
  </w:style>
  <w:style w:type="paragraph" w:customStyle="1" w:styleId="Default">
    <w:name w:val="Default"/>
    <w:rsid w:val="00E5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00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1Char">
    <w:name w:val="Heading 1 Char"/>
    <w:basedOn w:val="DefaultParagraphFont"/>
    <w:link w:val="Heading1"/>
    <w:uiPriority w:val="5"/>
    <w:rsid w:val="00565300"/>
    <w:rPr>
      <w:rFonts w:ascii="Arial" w:hAnsi="Arial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565300"/>
    <w:rPr>
      <w:rFonts w:ascii="Arial" w:hAnsi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565300"/>
    <w:rPr>
      <w:rFonts w:ascii="Arial" w:hAnsi="Arial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565300"/>
    <w:rPr>
      <w:rFonts w:ascii="Arial" w:hAnsi="Arial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5300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65300"/>
    <w:rPr>
      <w:rFonts w:ascii="Cambria" w:hAnsi="Cambria"/>
      <w:i/>
      <w:color w:val="243F60"/>
    </w:rPr>
  </w:style>
  <w:style w:type="paragraph" w:styleId="Caption">
    <w:name w:val="caption"/>
    <w:basedOn w:val="Normal"/>
    <w:next w:val="Normal"/>
    <w:uiPriority w:val="35"/>
    <w:semiHidden/>
    <w:qFormat/>
    <w:rsid w:val="0056530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2"/>
    <w:qFormat/>
    <w:rsid w:val="00565300"/>
    <w:pPr>
      <w:spacing w:after="480" w:line="240" w:lineRule="auto"/>
      <w:contextualSpacing/>
      <w:jc w:val="center"/>
    </w:pPr>
    <w:rPr>
      <w:b/>
      <w:color w:val="000000"/>
      <w:spacing w:val="5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565300"/>
    <w:rPr>
      <w:rFonts w:ascii="Arial" w:hAnsi="Arial"/>
      <w:b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3"/>
    <w:qFormat/>
    <w:rsid w:val="00565300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565300"/>
    <w:rPr>
      <w:rFonts w:ascii="Arial" w:hAnsi="Arial"/>
      <w:spacing w:val="15"/>
      <w:sz w:val="24"/>
    </w:rPr>
  </w:style>
  <w:style w:type="character" w:styleId="Strong">
    <w:name w:val="Strong"/>
    <w:basedOn w:val="DefaultParagraphFont"/>
    <w:uiPriority w:val="22"/>
    <w:qFormat/>
    <w:rsid w:val="005653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565300"/>
    <w:rPr>
      <w:rFonts w:cs="Times New Roman"/>
      <w:i/>
    </w:rPr>
  </w:style>
  <w:style w:type="paragraph" w:styleId="NoSpacing">
    <w:name w:val="No Spacing"/>
    <w:aliases w:val="Edit Mode"/>
    <w:uiPriority w:val="1"/>
    <w:qFormat/>
    <w:rsid w:val="00565300"/>
    <w:rPr>
      <w:rFonts w:ascii="Arial" w:hAnsi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9"/>
    <w:qFormat/>
    <w:rsid w:val="00565300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565300"/>
    <w:rPr>
      <w:rFonts w:ascii="Arial" w:hAnsi="Arial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0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00"/>
    <w:rPr>
      <w:rFonts w:ascii="Calibri" w:hAnsi="Calibri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565300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565300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56530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65300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300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565300"/>
    <w:pPr>
      <w:outlineLvl w:val="9"/>
    </w:pPr>
    <w:rPr>
      <w:bCs/>
      <w:sz w:val="40"/>
      <w:szCs w:val="28"/>
    </w:rPr>
  </w:style>
  <w:style w:type="character" w:styleId="PlaceholderText">
    <w:name w:val="Placeholder Text"/>
    <w:basedOn w:val="DefaultParagraphFont"/>
    <w:uiPriority w:val="99"/>
    <w:semiHidden/>
    <w:rsid w:val="007D657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A65DC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C6245D"/>
    <w:pPr>
      <w:spacing w:after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624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hyav\AppData\Roaming\Microsoft\Templates\Textbook_marku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8e4e0be8fc6e5cfe8c189e1ee212a7e5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29d6239192648c5d420c4a7642e56ff8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7DBF-0C01-452C-88DA-73B3E1A6AA1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05db327b-00f5-4a51-908f-10fc34d95b6a"/>
    <ds:schemaRef ds:uri="ed4b0831-0a75-4087-823c-77bbca245c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EFDD0F-F304-4F72-8985-5A9353F37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61D3-72FD-4F35-A9C5-1AB6C360CD98}"/>
</file>

<file path=customXml/itemProps4.xml><?xml version="1.0" encoding="utf-8"?>
<ds:datastoreItem xmlns:ds="http://schemas.openxmlformats.org/officeDocument/2006/customXml" ds:itemID="{99466157-A255-4347-835C-665542FE78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Textbook_markup</Template>
  <TotalTime>0</TotalTime>
  <Pages>3</Pages>
  <Words>522</Words>
  <Characters>3033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FOR THE BLIND</vt:lpstr>
    </vt:vector>
  </TitlesOfParts>
  <Company>Association For The Blind WA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FOR THE BLIND</dc:title>
  <dc:subject/>
  <dc:creator>Nevellene Linquist</dc:creator>
  <cp:keywords/>
  <dc:description/>
  <cp:lastModifiedBy>Tenayeia McPartland</cp:lastModifiedBy>
  <cp:revision>2</cp:revision>
  <cp:lastPrinted>2016-05-30T03:32:00Z</cp:lastPrinted>
  <dcterms:created xsi:type="dcterms:W3CDTF">2026-02-24T05:25:00Z</dcterms:created>
  <dcterms:modified xsi:type="dcterms:W3CDTF">2026-02-24T05:25:00Z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0x010100DDEDA1FA83992A45AD824449B8488BD9</vt:lpwstr>
  </property>
  <property fmtid="{D5CDD505-2E9C-101B-9397-08002B2CF9AE}" pid="3" name="MediaServiceImageTags">
    <vt:lpwstr/>
  </property>
</Properties>
</file>